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99" w:rsidRPr="006F27F2" w:rsidRDefault="006F0899" w:rsidP="006F089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6F27F2">
        <w:rPr>
          <w:rFonts w:ascii="Times New Roman" w:hAnsi="Times New Roman"/>
          <w:b/>
          <w:bCs/>
          <w:iCs/>
          <w:color w:val="000000"/>
          <w:sz w:val="24"/>
          <w:szCs w:val="24"/>
        </w:rPr>
        <w:t>Оценочные материалы</w:t>
      </w:r>
    </w:p>
    <w:p w:rsidR="006F0899" w:rsidRPr="00517C2B" w:rsidRDefault="006F0899" w:rsidP="006F08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устного ответа: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глубокий, с привлечением дополнительного материала и проявлением гибкости мышления ответ ученика оценивается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твердое знание материала в пределах программных требований -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неуверенное знание, с несущественными ошибками и отсутствием самостоятельности суждений оценивается –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наличие в ответе школьника грубых ошибок, проявление непонимания сути, не владение навыком оценивается отрицательно, отметкой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 отсутствие знаний, умений, навыков и элементарного прилежания влечет за собой 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единицу</w:t>
      </w:r>
      <w:r w:rsidRPr="00517C2B">
        <w:rPr>
          <w:rFonts w:ascii="Times New Roman" w:hAnsi="Times New Roman"/>
          <w:color w:val="000000"/>
          <w:sz w:val="24"/>
          <w:szCs w:val="24"/>
        </w:rPr>
        <w:t> (используется очень редко).</w:t>
      </w:r>
    </w:p>
    <w:p w:rsidR="006F0899" w:rsidRPr="00517C2B" w:rsidRDefault="006F0899" w:rsidP="006F089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работы на уроке: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активное участие учащегося в процессе урока и безошибочное выполнение заданий оценивается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активное участие в процессе урока с допущением каких-либо ошибок в процессе выполнения задания -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неуверенное участие в процессе урока и отсутствие самостоятельной активности –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полное отсутствие активности - отметка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тестового задания: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75-100% - отлично «5»;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60-74% - хорошо «4»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50-59% - удовлетворительно «3»;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менее 50% - неудовлетворительно «2»;</w:t>
      </w:r>
    </w:p>
    <w:p w:rsidR="006F0899" w:rsidRPr="00517C2B" w:rsidRDefault="006F0899" w:rsidP="006F089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оценки сообщения или проекта: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глубокий, самостоятельный, с привлечением дополнительного материала и проявлением гибкости мышления ответ ученика, оценивается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пятью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привлечение дополнительного материала, неуверенный ответ -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четырьмя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выполнена работа в письменном виде, отсутствие ответа, при этом ответы на дополнительные вопросы –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тремя баллами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 полное отсутствие работы - отметка </w:t>
      </w:r>
      <w:r w:rsidRPr="00517C2B">
        <w:rPr>
          <w:rFonts w:ascii="Times New Roman" w:hAnsi="Times New Roman"/>
          <w:bCs/>
          <w:color w:val="000000"/>
          <w:sz w:val="24"/>
          <w:szCs w:val="24"/>
        </w:rPr>
        <w:t>«2»</w:t>
      </w:r>
      <w:r w:rsidRPr="00517C2B">
        <w:rPr>
          <w:rFonts w:ascii="Times New Roman" w:hAnsi="Times New Roman"/>
          <w:color w:val="000000"/>
          <w:sz w:val="24"/>
          <w:szCs w:val="24"/>
        </w:rPr>
        <w:t>;</w:t>
      </w:r>
    </w:p>
    <w:p w:rsidR="006F0899" w:rsidRPr="00517C2B" w:rsidRDefault="006F0899" w:rsidP="006F089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Критерии выведения четвертных и годовых оценок: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Отметка «5»</w:t>
      </w: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 выводится при выполнении следующих требований: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активная и правильная работа учащегося на уроке;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выполнение дополнительных заданий в виде сообщений и проектов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6F0899" w:rsidRPr="00517C2B" w:rsidRDefault="006F0899" w:rsidP="006F089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Отметка «4» </w:t>
      </w: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активная, но иногда с ошибками работа учащегося на уроке;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выполнение дополнительных заданий по желанию;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высокий уровень знания базового материала;</w:t>
      </w:r>
    </w:p>
    <w:p w:rsidR="006F0899" w:rsidRPr="00517C2B" w:rsidRDefault="006F0899" w:rsidP="006F089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>Отметка «3» </w:t>
      </w:r>
      <w:r w:rsidRPr="00517C2B">
        <w:rPr>
          <w:rFonts w:ascii="Times New Roman" w:hAnsi="Times New Roman"/>
          <w:bCs/>
          <w:iCs/>
          <w:color w:val="000000"/>
          <w:sz w:val="24"/>
          <w:szCs w:val="24"/>
        </w:rPr>
        <w:t>выводится при выполнении следующих требований: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отсутствие самостоятельной активности на уроке;</w:t>
      </w:r>
    </w:p>
    <w:p w:rsidR="006F0899" w:rsidRPr="00517C2B" w:rsidRDefault="006F0899" w:rsidP="006F089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отсутствие выполнения дополнительных заданий;</w:t>
      </w:r>
    </w:p>
    <w:p w:rsidR="006F0899" w:rsidRDefault="006F0899" w:rsidP="006F089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17C2B">
        <w:rPr>
          <w:rFonts w:ascii="Times New Roman" w:hAnsi="Times New Roman"/>
          <w:color w:val="000000"/>
          <w:sz w:val="24"/>
          <w:szCs w:val="24"/>
        </w:rPr>
        <w:t xml:space="preserve"> низкий уровень знания базового материала</w:t>
      </w:r>
    </w:p>
    <w:p w:rsidR="006F0899" w:rsidRDefault="006F0899" w:rsidP="006F089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F0899" w:rsidRDefault="006F0899" w:rsidP="006F089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F0899" w:rsidRDefault="006F0899" w:rsidP="006F089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F0899" w:rsidRDefault="006F0899" w:rsidP="006F089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F0899" w:rsidRDefault="006F0899" w:rsidP="006F089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F0899" w:rsidRDefault="006F0899" w:rsidP="006F089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Стартовая контрольная работа по обществознанию</w:t>
      </w:r>
    </w:p>
    <w:p w:rsidR="006F0899" w:rsidRPr="002D1B1E" w:rsidRDefault="006F0899" w:rsidP="006F0899">
      <w:pPr>
        <w:pStyle w:val="a3"/>
        <w:spacing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А</w:t>
      </w:r>
    </w:p>
    <w:p w:rsidR="006F0899" w:rsidRDefault="006F0899" w:rsidP="006F089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Человек в отличии от животного, способен</w:t>
      </w:r>
    </w:p>
    <w:p w:rsidR="006F0899" w:rsidRPr="007B2808" w:rsidRDefault="006F0899" w:rsidP="006F0899">
      <w:pPr>
        <w:pStyle w:val="a3"/>
        <w:ind w:left="502"/>
        <w:jc w:val="both"/>
        <w:rPr>
          <w:rFonts w:ascii="Times New Roman" w:hAnsi="Times New Roman"/>
          <w:sz w:val="24"/>
          <w:szCs w:val="24"/>
        </w:rPr>
      </w:pPr>
      <w:r w:rsidRPr="007B2808">
        <w:rPr>
          <w:rFonts w:ascii="Times New Roman" w:hAnsi="Times New Roman"/>
          <w:sz w:val="24"/>
          <w:szCs w:val="24"/>
        </w:rPr>
        <w:t xml:space="preserve">А) строить </w:t>
      </w:r>
      <w:proofErr w:type="gramStart"/>
      <w:r w:rsidRPr="007B2808">
        <w:rPr>
          <w:rFonts w:ascii="Times New Roman" w:hAnsi="Times New Roman"/>
          <w:sz w:val="24"/>
          <w:szCs w:val="24"/>
        </w:rPr>
        <w:t>жилище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2808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7B2808">
        <w:rPr>
          <w:rFonts w:ascii="Times New Roman" w:hAnsi="Times New Roman"/>
          <w:sz w:val="24"/>
          <w:szCs w:val="24"/>
        </w:rPr>
        <w:t xml:space="preserve">) планировать свой труд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B2808">
        <w:rPr>
          <w:rFonts w:ascii="Times New Roman" w:hAnsi="Times New Roman"/>
          <w:sz w:val="24"/>
          <w:szCs w:val="24"/>
        </w:rPr>
        <w:t>в) находить дорогу домой</w:t>
      </w:r>
    </w:p>
    <w:p w:rsidR="006F0899" w:rsidRPr="007B2808" w:rsidRDefault="006F0899" w:rsidP="006F089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Человек наследует от родителей, указать лишнее</w:t>
      </w:r>
    </w:p>
    <w:p w:rsidR="006F0899" w:rsidRPr="007B2808" w:rsidRDefault="006F0899" w:rsidP="006F0899">
      <w:pPr>
        <w:pStyle w:val="a3"/>
        <w:ind w:left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цвет глаз     б) знания об окружающем мире     в) черты характера</w:t>
      </w:r>
    </w:p>
    <w:p w:rsidR="006F0899" w:rsidRPr="007B2808" w:rsidRDefault="006F0899" w:rsidP="006F089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чем выражается биологическая сущность человека</w:t>
      </w:r>
    </w:p>
    <w:p w:rsidR="006F0899" w:rsidRDefault="006F0899" w:rsidP="006F0899">
      <w:pPr>
        <w:pStyle w:val="a3"/>
        <w:ind w:left="502"/>
        <w:jc w:val="both"/>
        <w:rPr>
          <w:rFonts w:ascii="Times New Roman" w:hAnsi="Times New Roman"/>
          <w:sz w:val="24"/>
          <w:szCs w:val="24"/>
        </w:rPr>
      </w:pPr>
      <w:r w:rsidRPr="007B2808">
        <w:rPr>
          <w:rFonts w:ascii="Times New Roman" w:hAnsi="Times New Roman"/>
          <w:sz w:val="24"/>
          <w:szCs w:val="24"/>
        </w:rPr>
        <w:t>А) в инстинктах б) в познании мира в) в деятельности</w:t>
      </w:r>
    </w:p>
    <w:p w:rsidR="006F0899" w:rsidRPr="007B2808" w:rsidRDefault="006F0899" w:rsidP="006F0899">
      <w:pPr>
        <w:pStyle w:val="a3"/>
        <w:ind w:left="502"/>
        <w:jc w:val="both"/>
        <w:rPr>
          <w:rFonts w:ascii="Times New Roman" w:hAnsi="Times New Roman"/>
          <w:sz w:val="24"/>
          <w:szCs w:val="24"/>
        </w:rPr>
      </w:pPr>
    </w:p>
    <w:p w:rsidR="006F0899" w:rsidRPr="005F637B" w:rsidRDefault="006F0899" w:rsidP="006F089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F637B">
        <w:rPr>
          <w:rFonts w:ascii="Times New Roman" w:hAnsi="Times New Roman"/>
          <w:b/>
          <w:sz w:val="24"/>
          <w:szCs w:val="24"/>
        </w:rPr>
        <w:t>Закончи предложение.</w:t>
      </w:r>
    </w:p>
    <w:p w:rsidR="006F0899" w:rsidRPr="004F7E98" w:rsidRDefault="006F0899" w:rsidP="006F08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F7E98">
        <w:rPr>
          <w:rFonts w:ascii="Times New Roman" w:hAnsi="Times New Roman"/>
          <w:sz w:val="24"/>
          <w:szCs w:val="24"/>
        </w:rPr>
        <w:t xml:space="preserve">Основной закон страны, который определяет устройство государственной власти, управления, правосудия и экономики в стране, а также основные права, свободы и обязанности </w:t>
      </w:r>
      <w:proofErr w:type="gramStart"/>
      <w:r w:rsidRPr="004F7E98">
        <w:rPr>
          <w:rFonts w:ascii="Times New Roman" w:hAnsi="Times New Roman"/>
          <w:sz w:val="24"/>
          <w:szCs w:val="24"/>
        </w:rPr>
        <w:t>граждан  -</w:t>
      </w:r>
      <w:proofErr w:type="gramEnd"/>
      <w:r w:rsidRPr="004F7E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это _______________</w:t>
      </w:r>
      <w:r w:rsidRPr="004F7E98">
        <w:rPr>
          <w:rFonts w:ascii="Times New Roman" w:hAnsi="Times New Roman"/>
          <w:sz w:val="24"/>
          <w:szCs w:val="24"/>
        </w:rPr>
        <w:t>___________________ .</w:t>
      </w:r>
    </w:p>
    <w:p w:rsidR="006F0899" w:rsidRPr="004F7E98" w:rsidRDefault="006F0899" w:rsidP="006F089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F0899" w:rsidRDefault="006F0899" w:rsidP="006F089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F637B">
        <w:rPr>
          <w:rFonts w:ascii="Times New Roman" w:hAnsi="Times New Roman"/>
          <w:b/>
          <w:sz w:val="24"/>
          <w:szCs w:val="24"/>
        </w:rPr>
        <w:t xml:space="preserve">Отметь </w:t>
      </w:r>
      <w:r w:rsidRPr="005F637B">
        <w:rPr>
          <w:rFonts w:ascii="Times New Roman" w:hAnsi="Times New Roman"/>
          <w:b/>
          <w:sz w:val="24"/>
          <w:szCs w:val="24"/>
        </w:rPr>
        <w:sym w:font="Wingdings" w:char="F0FC"/>
      </w:r>
      <w:r w:rsidRPr="005F637B">
        <w:rPr>
          <w:rFonts w:ascii="Times New Roman" w:hAnsi="Times New Roman"/>
          <w:b/>
          <w:sz w:val="24"/>
          <w:szCs w:val="24"/>
        </w:rPr>
        <w:t xml:space="preserve"> когда в России отмечается государственный праздник День Конституции?</w:t>
      </w:r>
    </w:p>
    <w:p w:rsidR="006F0899" w:rsidRPr="005F637B" w:rsidRDefault="006F0899" w:rsidP="006F0899">
      <w:pPr>
        <w:pStyle w:val="a3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p w:rsidR="006F0899" w:rsidRDefault="006F0899" w:rsidP="006F089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/>
          <w:sz w:val="24"/>
          <w:szCs w:val="24"/>
        </w:rPr>
        <w:t>А)</w:t>
      </w:r>
      <w:r w:rsidRPr="004F7E98">
        <w:rPr>
          <w:rFonts w:ascii="Times New Roman" w:hAnsi="Times New Roman"/>
          <w:sz w:val="24"/>
          <w:szCs w:val="24"/>
        </w:rPr>
        <w:t xml:space="preserve">  4</w:t>
      </w:r>
      <w:proofErr w:type="gramEnd"/>
      <w:r w:rsidRPr="004F7E98">
        <w:rPr>
          <w:rFonts w:ascii="Times New Roman" w:hAnsi="Times New Roman"/>
          <w:sz w:val="24"/>
          <w:szCs w:val="24"/>
        </w:rPr>
        <w:t xml:space="preserve"> ноября         </w:t>
      </w:r>
      <w:r>
        <w:rPr>
          <w:rFonts w:ascii="Times New Roman" w:hAnsi="Times New Roman"/>
          <w:sz w:val="24"/>
          <w:szCs w:val="24"/>
        </w:rPr>
        <w:t>Б)</w:t>
      </w:r>
      <w:r w:rsidRPr="004F7E98">
        <w:rPr>
          <w:rFonts w:ascii="Times New Roman" w:hAnsi="Times New Roman"/>
          <w:sz w:val="24"/>
          <w:szCs w:val="24"/>
        </w:rPr>
        <w:t xml:space="preserve">  12 декабря            </w:t>
      </w:r>
      <w:r>
        <w:rPr>
          <w:rFonts w:ascii="Times New Roman" w:hAnsi="Times New Roman"/>
          <w:sz w:val="24"/>
          <w:szCs w:val="24"/>
        </w:rPr>
        <w:t>В)</w:t>
      </w:r>
      <w:r w:rsidRPr="004F7E98">
        <w:rPr>
          <w:rFonts w:ascii="Times New Roman" w:hAnsi="Times New Roman"/>
          <w:sz w:val="24"/>
          <w:szCs w:val="24"/>
        </w:rPr>
        <w:t xml:space="preserve"> 1 мая                </w:t>
      </w:r>
      <w:r>
        <w:rPr>
          <w:rFonts w:ascii="Times New Roman" w:hAnsi="Times New Roman"/>
          <w:sz w:val="24"/>
          <w:szCs w:val="24"/>
        </w:rPr>
        <w:t>Г)</w:t>
      </w:r>
      <w:r w:rsidRPr="004F7E98">
        <w:rPr>
          <w:rFonts w:ascii="Times New Roman" w:hAnsi="Times New Roman"/>
          <w:sz w:val="24"/>
          <w:szCs w:val="24"/>
        </w:rPr>
        <w:t xml:space="preserve">  12 июня         </w:t>
      </w:r>
    </w:p>
    <w:p w:rsidR="006F0899" w:rsidRPr="007262CE" w:rsidRDefault="006F0899" w:rsidP="006F089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Pr="007262CE">
        <w:rPr>
          <w:rFonts w:ascii="Times New Roman" w:hAnsi="Times New Roman"/>
          <w:b/>
          <w:sz w:val="24"/>
          <w:szCs w:val="24"/>
        </w:rPr>
        <w:t>Часть Б</w:t>
      </w:r>
    </w:p>
    <w:p w:rsidR="006F0899" w:rsidRPr="005F637B" w:rsidRDefault="006F0899" w:rsidP="006F089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F637B">
        <w:rPr>
          <w:rFonts w:ascii="Times New Roman" w:hAnsi="Times New Roman"/>
          <w:b/>
          <w:sz w:val="24"/>
          <w:szCs w:val="24"/>
        </w:rPr>
        <w:t>Кто является главой нашего государства</w:t>
      </w:r>
      <w:r>
        <w:rPr>
          <w:rFonts w:ascii="Times New Roman" w:hAnsi="Times New Roman"/>
          <w:b/>
          <w:sz w:val="24"/>
          <w:szCs w:val="24"/>
        </w:rPr>
        <w:t xml:space="preserve"> (Ф.И.О)</w:t>
      </w:r>
      <w:r w:rsidRPr="005F637B">
        <w:rPr>
          <w:rFonts w:ascii="Times New Roman" w:hAnsi="Times New Roman"/>
          <w:b/>
          <w:sz w:val="24"/>
          <w:szCs w:val="24"/>
        </w:rPr>
        <w:t>? Укажи должность главы нашего государства?</w:t>
      </w:r>
    </w:p>
    <w:p w:rsidR="006F0899" w:rsidRPr="004F7E98" w:rsidRDefault="006F0899" w:rsidP="006F089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F7E98"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  <w:r w:rsidRPr="004F7E98">
        <w:rPr>
          <w:rFonts w:ascii="Times New Roman" w:hAnsi="Times New Roman"/>
          <w:sz w:val="24"/>
          <w:szCs w:val="24"/>
        </w:rPr>
        <w:t>________</w:t>
      </w:r>
    </w:p>
    <w:p w:rsidR="006F0899" w:rsidRPr="005F637B" w:rsidRDefault="006F0899" w:rsidP="006F0899">
      <w:pPr>
        <w:pStyle w:val="a3"/>
        <w:numPr>
          <w:ilvl w:val="0"/>
          <w:numId w:val="1"/>
        </w:numPr>
        <w:spacing w:after="200" w:line="360" w:lineRule="auto"/>
        <w:rPr>
          <w:rFonts w:ascii="Times New Roman" w:hAnsi="Times New Roman"/>
          <w:b/>
          <w:sz w:val="24"/>
          <w:szCs w:val="24"/>
        </w:rPr>
      </w:pPr>
      <w:r w:rsidRPr="005F637B">
        <w:rPr>
          <w:rFonts w:ascii="Times New Roman" w:hAnsi="Times New Roman"/>
          <w:b/>
          <w:sz w:val="24"/>
          <w:szCs w:val="24"/>
        </w:rPr>
        <w:t xml:space="preserve">Используя слова для справок, заполните схему. </w:t>
      </w:r>
    </w:p>
    <w:p w:rsidR="006F0899" w:rsidRPr="004F7E98" w:rsidRDefault="006F0899" w:rsidP="006F0899">
      <w:pPr>
        <w:pStyle w:val="a3"/>
        <w:spacing w:line="360" w:lineRule="auto"/>
        <w:rPr>
          <w:sz w:val="24"/>
          <w:szCs w:val="24"/>
        </w:rPr>
      </w:pPr>
      <w:r w:rsidRPr="00A31D26"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F1727C" wp14:editId="22C1C6C1">
                <wp:simplePos x="0" y="0"/>
                <wp:positionH relativeFrom="page">
                  <wp:posOffset>1676400</wp:posOffset>
                </wp:positionH>
                <wp:positionV relativeFrom="margin">
                  <wp:posOffset>5290185</wp:posOffset>
                </wp:positionV>
                <wp:extent cx="3438525" cy="409575"/>
                <wp:effectExtent l="0" t="0" r="9525" b="9525"/>
                <wp:wrapSquare wrapText="bothSides"/>
                <wp:docPr id="6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6F0899" w:rsidRPr="007B2808" w:rsidRDefault="006F0899" w:rsidP="006F0899">
                            <w:pPr>
                              <w:pBdr>
                                <w:left w:val="single" w:sz="12" w:space="10" w:color="84B3DF" w:themeColor="accent1" w:themeTint="BF"/>
                              </w:pBdr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 w:rsidRPr="007B2808">
                              <w:rPr>
                                <w:i/>
                                <w:iCs/>
                                <w:sz w:val="24"/>
                              </w:rPr>
                              <w:t xml:space="preserve">             Государственные символы России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F1727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32pt;margin-top:416.55pt;width:270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" o:allowincell="f" stroked="f">
                <v:textbox>
                  <w:txbxContent>
                    <w:p w:rsidR="006F0899" w:rsidRPr="007B2808" w:rsidRDefault="006F0899" w:rsidP="006F0899">
                      <w:pPr>
                        <w:pBdr>
                          <w:left w:val="single" w:sz="12" w:space="10" w:color="84B3DF" w:themeColor="accent1" w:themeTint="BF"/>
                        </w:pBdr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 w:rsidRPr="007B2808">
                        <w:rPr>
                          <w:i/>
                          <w:iCs/>
                          <w:sz w:val="24"/>
                        </w:rPr>
                        <w:t xml:space="preserve">             Государственные символы России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:rsidR="006F0899" w:rsidRPr="004F7E98" w:rsidRDefault="006F0899" w:rsidP="006F0899">
      <w:pPr>
        <w:pStyle w:val="a3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F2AD6E" wp14:editId="3EF45490">
                <wp:simplePos x="0" y="0"/>
                <wp:positionH relativeFrom="column">
                  <wp:posOffset>491490</wp:posOffset>
                </wp:positionH>
                <wp:positionV relativeFrom="paragraph">
                  <wp:posOffset>188595</wp:posOffset>
                </wp:positionV>
                <wp:extent cx="771526" cy="400050"/>
                <wp:effectExtent l="38100" t="0" r="28575" b="571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526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D1B1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38.7pt;margin-top:14.85pt;width:60.75pt;height:31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" strokecolor="windowText" strokeweight=".5pt">
                <v:stroke endarrow="open" joinstyle="miter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CFF0A" wp14:editId="10B0FD99">
                <wp:simplePos x="0" y="0"/>
                <wp:positionH relativeFrom="column">
                  <wp:posOffset>2034540</wp:posOffset>
                </wp:positionH>
                <wp:positionV relativeFrom="paragraph">
                  <wp:posOffset>188595</wp:posOffset>
                </wp:positionV>
                <wp:extent cx="0" cy="685800"/>
                <wp:effectExtent l="95250" t="0" r="114300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3C048D" id="Прямая со стрелкой 19" o:spid="_x0000_s1026" type="#_x0000_t32" style="position:absolute;margin-left:160.2pt;margin-top:14.85pt;width:0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" strokecolor="windowText" strokeweight=".5pt">
                <v:stroke endarrow="open" joinstyle="miter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FD9DB0" wp14:editId="4C97513D">
                <wp:simplePos x="0" y="0"/>
                <wp:positionH relativeFrom="column">
                  <wp:posOffset>2586990</wp:posOffset>
                </wp:positionH>
                <wp:positionV relativeFrom="paragraph">
                  <wp:posOffset>140970</wp:posOffset>
                </wp:positionV>
                <wp:extent cx="1028700" cy="447675"/>
                <wp:effectExtent l="0" t="0" r="76200" b="6667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4476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D57822" id="Прямая со стрелкой 18" o:spid="_x0000_s1026" type="#_x0000_t32" style="position:absolute;margin-left:203.7pt;margin-top:11.1pt;width:81pt;height:3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" strokecolor="windowText" strokeweight=".5pt">
                <v:stroke endarrow="open" joinstyle="miter"/>
              </v:shape>
            </w:pict>
          </mc:Fallback>
        </mc:AlternateContent>
      </w:r>
    </w:p>
    <w:p w:rsidR="006F0899" w:rsidRDefault="006F0899" w:rsidP="006F0899"/>
    <w:p w:rsidR="006F0899" w:rsidRDefault="006F0899" w:rsidP="006F0899"/>
    <w:p w:rsidR="006F0899" w:rsidRDefault="006F0899" w:rsidP="006F0899">
      <w:pPr>
        <w:rPr>
          <w:sz w:val="24"/>
          <w:szCs w:val="24"/>
        </w:rPr>
      </w:pPr>
      <w:r w:rsidRPr="00A31D26">
        <w:rPr>
          <w:sz w:val="24"/>
          <w:szCs w:val="24"/>
        </w:rPr>
        <w:t xml:space="preserve">Герб, гимн, </w:t>
      </w:r>
      <w:r w:rsidRPr="007B2808">
        <w:rPr>
          <w:sz w:val="24"/>
          <w:szCs w:val="24"/>
        </w:rPr>
        <w:t>флаг</w:t>
      </w:r>
      <w:r w:rsidRPr="00A31D2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A31D26">
        <w:rPr>
          <w:sz w:val="24"/>
          <w:szCs w:val="24"/>
        </w:rPr>
        <w:t>девиз</w:t>
      </w:r>
    </w:p>
    <w:p w:rsidR="006F0899" w:rsidRDefault="006F0899" w:rsidP="006F0899">
      <w:pPr>
        <w:pStyle w:val="a3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Паук плетет паутину и человек плетет рыболовную сеть. Чем действия паука отличается от </w:t>
      </w:r>
      <w:proofErr w:type="gramStart"/>
      <w:r>
        <w:rPr>
          <w:sz w:val="24"/>
          <w:szCs w:val="24"/>
        </w:rPr>
        <w:t>действия  человека</w:t>
      </w:r>
      <w:proofErr w:type="gramEnd"/>
      <w:r>
        <w:rPr>
          <w:sz w:val="24"/>
          <w:szCs w:val="24"/>
        </w:rPr>
        <w:t>.</w:t>
      </w:r>
    </w:p>
    <w:p w:rsidR="006F0899" w:rsidRDefault="006F0899" w:rsidP="006F0899">
      <w:pPr>
        <w:pStyle w:val="a3"/>
        <w:ind w:left="502"/>
        <w:rPr>
          <w:sz w:val="24"/>
          <w:szCs w:val="24"/>
        </w:rPr>
      </w:pPr>
    </w:p>
    <w:p w:rsidR="006F0899" w:rsidRDefault="006F0899" w:rsidP="006F0899">
      <w:pPr>
        <w:pStyle w:val="a3"/>
        <w:ind w:left="502"/>
        <w:rPr>
          <w:sz w:val="24"/>
          <w:szCs w:val="24"/>
        </w:rPr>
      </w:pPr>
    </w:p>
    <w:p w:rsidR="006F0899" w:rsidRDefault="006F0899" w:rsidP="006F0899">
      <w:pPr>
        <w:pStyle w:val="a3"/>
        <w:ind w:left="502"/>
        <w:rPr>
          <w:sz w:val="24"/>
          <w:szCs w:val="24"/>
        </w:rPr>
      </w:pPr>
    </w:p>
    <w:p w:rsidR="006F0899" w:rsidRDefault="006F0899" w:rsidP="006F0899">
      <w:pPr>
        <w:pStyle w:val="a3"/>
        <w:ind w:left="502"/>
        <w:rPr>
          <w:sz w:val="24"/>
          <w:szCs w:val="24"/>
        </w:rPr>
      </w:pPr>
    </w:p>
    <w:p w:rsidR="006F0899" w:rsidRDefault="006F0899" w:rsidP="006F0899">
      <w:pPr>
        <w:jc w:val="center"/>
        <w:rPr>
          <w:sz w:val="24"/>
          <w:szCs w:val="24"/>
        </w:rPr>
      </w:pPr>
    </w:p>
    <w:p w:rsidR="006F0899" w:rsidRDefault="006F0899" w:rsidP="006F0899">
      <w:pPr>
        <w:jc w:val="center"/>
        <w:rPr>
          <w:sz w:val="24"/>
          <w:szCs w:val="24"/>
        </w:rPr>
      </w:pPr>
    </w:p>
    <w:p w:rsidR="006F0899" w:rsidRPr="00980F50" w:rsidRDefault="006F0899" w:rsidP="006F0899">
      <w:pPr>
        <w:jc w:val="center"/>
        <w:rPr>
          <w:sz w:val="24"/>
          <w:szCs w:val="24"/>
        </w:rPr>
      </w:pPr>
    </w:p>
    <w:p w:rsidR="006F0899" w:rsidRDefault="006F0899" w:rsidP="006F0899">
      <w:pPr>
        <w:pStyle w:val="a3"/>
        <w:spacing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6F0899" w:rsidRDefault="006F0899" w:rsidP="006F0899">
      <w:pPr>
        <w:pStyle w:val="a3"/>
        <w:spacing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6F0899" w:rsidRDefault="006F0899" w:rsidP="006F0899">
      <w:pPr>
        <w:pStyle w:val="a3"/>
        <w:spacing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6F0899" w:rsidRDefault="006F0899" w:rsidP="006F0899">
      <w:pPr>
        <w:pStyle w:val="a3"/>
        <w:spacing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6F0899" w:rsidRDefault="006F0899" w:rsidP="006F0899">
      <w:pPr>
        <w:pStyle w:val="a3"/>
        <w:spacing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6F0899" w:rsidRPr="004F654D" w:rsidRDefault="006F0899" w:rsidP="006F0899">
      <w:pPr>
        <w:rPr>
          <w:rFonts w:ascii="Times New Roman" w:hAnsi="Times New Roman" w:cs="Times New Roman"/>
          <w:sz w:val="28"/>
          <w:szCs w:val="28"/>
          <w:u w:val="single"/>
          <w:lang w:bidi="ru-RU"/>
        </w:rPr>
        <w:sectPr w:rsidR="006F0899" w:rsidRPr="004F654D" w:rsidSect="00657A63">
          <w:pgSz w:w="11909" w:h="16838"/>
          <w:pgMar w:top="709" w:right="691" w:bottom="1176" w:left="715" w:header="0" w:footer="3" w:gutter="0"/>
          <w:cols w:space="720"/>
        </w:sectPr>
      </w:pPr>
    </w:p>
    <w:p w:rsidR="006F0899" w:rsidRPr="00135BDF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Полугодовая контрольная работа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Что отличает человека от животных?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воспитание потомства 2) способность к творчеству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объединение в группы 4) использование природных материалов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Верно ли, что: а) человек рождается как социальное существо, а развивается как биологическое; б) каждый человек — индивидуальность?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</w:t>
      </w:r>
      <w:proofErr w:type="gramStart"/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 а</w:t>
      </w:r>
      <w:proofErr w:type="gramEnd"/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2) верно только б   3) верны оба суждения 4) оба суждения неверны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</w:t>
      </w:r>
      <w:r w:rsidRPr="00135B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35B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Что из перечисленного относится к образованию?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Внучка помогла бабушке измерить давление. 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дне рождения друга гости поставили домашний спектакль.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Сёстры приготовили праздничный ужин для родителей. 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Митя прочитал книгу про древнеегипетские пирамиды.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Каким должен быть хозяин дома?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расточительным б) рачительным в) ленивым г) строгим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5.Прочитайте текст, подумайте, о каком периоде жизни идет речь? Озаглавьте текст.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Когда-то в России был такой возраст: ________. В самом главном нашем Академическом словаре написано, что _________ «возраст между детством и юностью».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По-моему, довольно непонятное пояснение. Когда кончается детство? У всех по-разному. У одних — в шесть лет: они уже и младших нянчат, на огороде и во дворе родителям по-взрослому помогают. А приходилось встречать и таких, у кого оно и в 40 лет ещё не кончилось.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этот возраст — ________ — всё равно существует. И он, может быть, самый важный в жизни человека. В это время складываются привычки. Хорошие или плохие, но на всю жизнь. Совершаются благородные поступки — потому что тяга к добру ещё не задавлена, не скорректирована корыстными или ещё какими-нибудь расчётами. 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Какой термин объединяет представленные рисунки? Дайте определение этому понятию.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888280" wp14:editId="4B036DCC">
            <wp:extent cx="2057400" cy="1504950"/>
            <wp:effectExtent l="0" t="0" r="0" b="0"/>
            <wp:docPr id="1" name="Рисунок 1" descr="https://fsd.multiurok.ru/html/2017/11/20/s_5a121ddbb8255/748130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7/11/20/s_5a121ddbb8255/748130_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B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980A57" wp14:editId="2CD1A6A4">
            <wp:extent cx="1895475" cy="1495425"/>
            <wp:effectExtent l="0" t="0" r="9525" b="9525"/>
            <wp:docPr id="2" name="Рисунок 2" descr="https://fsd.multiurok.ru/html/2017/11/20/s_5a121ddbb8255/748130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7/11/20/s_5a121ddbb8255/748130_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B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F29ECC" wp14:editId="53C2BAF2">
            <wp:extent cx="1924050" cy="1524000"/>
            <wp:effectExtent l="0" t="0" r="0" b="0"/>
            <wp:docPr id="3" name="Рисунок 3" descr="https://fsd.multiurok.ru/html/2017/11/20/s_5a121ddbb8255/748130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7/11/20/s_5a121ddbb8255/748130_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</w:t>
      </w:r>
      <w:r w:rsidRPr="00135B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Заполните пропуски в предложении: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B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занятие становится увлечением человека, и он готов посвящать ему много свободного ________, жертвовать чем-либо другим ради этого занятия, можно сказать, что это его _____________________.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</w:t>
      </w:r>
      <w:r w:rsidRPr="00135B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Что такое наследственность? Какие биологические признаки наследует человек? Дайте развернутый ответ.</w:t>
      </w:r>
    </w:p>
    <w:p w:rsidR="006F0899" w:rsidRPr="00135BDF" w:rsidRDefault="006F0899" w:rsidP="006F0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Default="006F0899" w:rsidP="006F08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899" w:rsidRPr="00900F8C" w:rsidRDefault="006F0899" w:rsidP="006F0899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Промежуточная аттестация. Контрольная работа.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D10DE2">
        <w:rPr>
          <w:rFonts w:ascii="Times New Roman" w:eastAsia="Times New Roman" w:hAnsi="Times New Roman" w:cs="Times New Roman"/>
          <w:sz w:val="24"/>
          <w:szCs w:val="24"/>
        </w:rPr>
        <w:t xml:space="preserve"> Что отличает животного от человека?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1) преобладание инстинктов и рефлексов в поведении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2) производство орудий труда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3) членораздельная речь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 xml:space="preserve">4) способность к </w:t>
      </w:r>
      <w:proofErr w:type="spellStart"/>
      <w:r w:rsidRPr="00D10DE2">
        <w:rPr>
          <w:rFonts w:ascii="Times New Roman" w:eastAsia="Times New Roman" w:hAnsi="Times New Roman" w:cs="Times New Roman"/>
          <w:sz w:val="24"/>
          <w:szCs w:val="24"/>
        </w:rPr>
        <w:t>прямохождению</w:t>
      </w:r>
      <w:proofErr w:type="spellEnd"/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D10DE2">
        <w:rPr>
          <w:rFonts w:ascii="Times New Roman" w:eastAsia="Times New Roman" w:hAnsi="Times New Roman" w:cs="Times New Roman"/>
          <w:sz w:val="24"/>
          <w:szCs w:val="24"/>
        </w:rPr>
        <w:t xml:space="preserve"> К наследуемым человеком биологическим признакам относится (-</w:t>
      </w:r>
      <w:proofErr w:type="spellStart"/>
      <w:r w:rsidRPr="00D10DE2">
        <w:rPr>
          <w:rFonts w:ascii="Times New Roman" w:eastAsia="Times New Roman" w:hAnsi="Times New Roman" w:cs="Times New Roman"/>
          <w:sz w:val="24"/>
          <w:szCs w:val="24"/>
        </w:rPr>
        <w:t>ятся</w:t>
      </w:r>
      <w:proofErr w:type="spellEnd"/>
      <w:r w:rsidRPr="00D10DE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1) творческие способности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2) знания и умения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3) цвет глаз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4) уровень образования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D10DE2">
        <w:rPr>
          <w:rFonts w:ascii="Times New Roman" w:eastAsia="Times New Roman" w:hAnsi="Times New Roman" w:cs="Times New Roman"/>
          <w:sz w:val="24"/>
          <w:szCs w:val="24"/>
        </w:rPr>
        <w:t xml:space="preserve"> Верны ли следующие суждения о хозяйстве семьи?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D10DE2">
        <w:rPr>
          <w:rFonts w:ascii="Times New Roman" w:eastAsia="Times New Roman" w:hAnsi="Times New Roman" w:cs="Times New Roman"/>
          <w:sz w:val="24"/>
          <w:szCs w:val="24"/>
        </w:rPr>
        <w:t>. В семье существует свой собственный семейный бюджет.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D10DE2">
        <w:rPr>
          <w:rFonts w:ascii="Times New Roman" w:eastAsia="Times New Roman" w:hAnsi="Times New Roman" w:cs="Times New Roman"/>
          <w:sz w:val="24"/>
          <w:szCs w:val="24"/>
        </w:rPr>
        <w:t>. Ресурсы, которыми располагает семья, всегда ограниченны.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1) верно только А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2) верно только Б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3) верны оба суждения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4) оба суждения неверны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10DE2">
        <w:rPr>
          <w:rFonts w:ascii="Times New Roman" w:eastAsia="Times New Roman" w:hAnsi="Times New Roman" w:cs="Times New Roman"/>
          <w:sz w:val="24"/>
          <w:szCs w:val="24"/>
        </w:rPr>
        <w:t>. Какое положение из перечисленных относится к признакам семьи?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1) объединяет людей с общими интересами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2) объединяет кровных родственников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3) члены семьи имеют общее национальное происхождение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 xml:space="preserve">4) члены семьи обязательно имеют общую профессию 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D10DE2">
        <w:rPr>
          <w:rFonts w:ascii="Times New Roman" w:eastAsia="Times New Roman" w:hAnsi="Times New Roman" w:cs="Times New Roman"/>
          <w:sz w:val="24"/>
          <w:szCs w:val="24"/>
        </w:rPr>
        <w:t>. Государственная помощь семье может выражаться в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1) открытии школ и детских садов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2) повышении налогов на доходы семьи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3) пропаганде здорового образа жизни в средствах массовой информации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4) помощи в трудоустройстве пенсионеров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D10DE2">
        <w:rPr>
          <w:rFonts w:ascii="Times New Roman" w:eastAsia="Times New Roman" w:hAnsi="Times New Roman" w:cs="Times New Roman"/>
          <w:sz w:val="24"/>
          <w:szCs w:val="24"/>
        </w:rPr>
        <w:t>. Предметы, без которых невозможно удовлетворить главные потребности человека, - это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1) предметы роскоши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2) предметы первой необходимости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3) семейные ресурсы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4) результаты творческой деятельности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D10DE2">
        <w:rPr>
          <w:rFonts w:ascii="Times New Roman" w:eastAsia="Times New Roman" w:hAnsi="Times New Roman" w:cs="Times New Roman"/>
          <w:sz w:val="24"/>
          <w:szCs w:val="24"/>
        </w:rPr>
        <w:t>. Время, которое остается после выполнения обязательных дел, называют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1) рабочим временем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2) свободным временем</w:t>
      </w:r>
    </w:p>
    <w:p w:rsidR="006F0899" w:rsidRPr="00D10DE2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3) выходными днями</w:t>
      </w:r>
    </w:p>
    <w:p w:rsidR="006F0899" w:rsidRPr="006F0899" w:rsidRDefault="006F0899" w:rsidP="006F0899">
      <w:pPr>
        <w:rPr>
          <w:rFonts w:ascii="Times New Roman" w:eastAsia="Times New Roman" w:hAnsi="Times New Roman" w:cs="Times New Roman"/>
          <w:sz w:val="24"/>
          <w:szCs w:val="24"/>
        </w:rPr>
      </w:pPr>
      <w:r w:rsidRPr="00D10DE2">
        <w:rPr>
          <w:rFonts w:ascii="Times New Roman" w:eastAsia="Times New Roman" w:hAnsi="Times New Roman" w:cs="Times New Roman"/>
          <w:sz w:val="24"/>
          <w:szCs w:val="24"/>
        </w:rPr>
        <w:t>4) учебным временем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8</w:t>
      </w:r>
      <w:r w:rsidRPr="00D10DE2">
        <w:rPr>
          <w:rFonts w:ascii="Times New Roman" w:hAnsi="Times New Roman" w:cs="Times New Roman"/>
          <w:sz w:val="24"/>
          <w:szCs w:val="24"/>
        </w:rPr>
        <w:t>. Верны ли следующие суждения о свободном времени?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А</w:t>
      </w:r>
      <w:r w:rsidRPr="00D10DE2">
        <w:rPr>
          <w:rFonts w:ascii="Times New Roman" w:hAnsi="Times New Roman" w:cs="Times New Roman"/>
          <w:sz w:val="24"/>
          <w:szCs w:val="24"/>
        </w:rPr>
        <w:t>. Свободное время необходимо человеку для отдыха.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Б</w:t>
      </w:r>
      <w:r w:rsidRPr="00D10DE2">
        <w:rPr>
          <w:rFonts w:ascii="Times New Roman" w:hAnsi="Times New Roman" w:cs="Times New Roman"/>
          <w:sz w:val="24"/>
          <w:szCs w:val="24"/>
        </w:rPr>
        <w:t>. Планирование свободного времени позволяет провести его с большой пользой.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9</w:t>
      </w:r>
      <w:r w:rsidRPr="00D10DE2">
        <w:rPr>
          <w:rFonts w:ascii="Times New Roman" w:hAnsi="Times New Roman" w:cs="Times New Roman"/>
          <w:sz w:val="24"/>
          <w:szCs w:val="24"/>
        </w:rPr>
        <w:t>. К хобби, появившимся в последние десятилетия, можно отнести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1) моделирование военной техники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2) складывание мозаики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3) спортивное ориентирование на местности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10DE2">
        <w:rPr>
          <w:rFonts w:ascii="Times New Roman" w:hAnsi="Times New Roman" w:cs="Times New Roman"/>
          <w:sz w:val="24"/>
          <w:szCs w:val="24"/>
        </w:rPr>
        <w:t>страйкбол</w:t>
      </w:r>
      <w:proofErr w:type="spellEnd"/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10</w:t>
      </w:r>
      <w:r w:rsidRPr="00D10DE2">
        <w:rPr>
          <w:rFonts w:ascii="Times New Roman" w:hAnsi="Times New Roman" w:cs="Times New Roman"/>
          <w:sz w:val="24"/>
          <w:szCs w:val="24"/>
        </w:rPr>
        <w:t>. Когда человек для того, чтобы узнать больше о предмете своего хобби, изучает информацию о нем, читая книги, общаясь с другими людьми, он занимается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1) своей работой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2) самообучением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3) выполнением обязательных заданий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4) ничегонеделанием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11</w:t>
      </w:r>
      <w:r w:rsidRPr="00D10DE2">
        <w:rPr>
          <w:rFonts w:ascii="Times New Roman" w:hAnsi="Times New Roman" w:cs="Times New Roman"/>
          <w:sz w:val="24"/>
          <w:szCs w:val="24"/>
        </w:rPr>
        <w:t>. Верны ли следующие суждения о правилах общения?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А</w:t>
      </w:r>
      <w:r w:rsidRPr="00D10DE2">
        <w:rPr>
          <w:rFonts w:ascii="Times New Roman" w:hAnsi="Times New Roman" w:cs="Times New Roman"/>
          <w:sz w:val="24"/>
          <w:szCs w:val="24"/>
        </w:rPr>
        <w:t>. Общаясь со сверстниками, следует помнить правило: «Относись к другим так, как ты хочешь, чтобы относились к тебе»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Б</w:t>
      </w:r>
      <w:r w:rsidRPr="00D10DE2">
        <w:rPr>
          <w:rFonts w:ascii="Times New Roman" w:hAnsi="Times New Roman" w:cs="Times New Roman"/>
          <w:sz w:val="24"/>
          <w:szCs w:val="24"/>
        </w:rPr>
        <w:t>. Для нормального общения следует предъявлять к своим партнерам завышенные требования.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12</w:t>
      </w:r>
      <w:r w:rsidRPr="00D10DE2">
        <w:rPr>
          <w:rFonts w:ascii="Times New Roman" w:hAnsi="Times New Roman" w:cs="Times New Roman"/>
          <w:sz w:val="24"/>
          <w:szCs w:val="24"/>
        </w:rPr>
        <w:t>. Человек, любящий свое Отечество и преданный ему, - это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1) житель страны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2) иммигрант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3) патриот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4) гражданин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13</w:t>
      </w:r>
      <w:r w:rsidRPr="00D10DE2">
        <w:rPr>
          <w:rFonts w:ascii="Times New Roman" w:hAnsi="Times New Roman" w:cs="Times New Roman"/>
          <w:sz w:val="24"/>
          <w:szCs w:val="24"/>
        </w:rPr>
        <w:t>. Основными государственными символами Российской Федерации являются: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1) герб, гимн и флаг Российской Федерации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2) портреты руководителей государства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3) карта территории Российской Федерации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sz w:val="24"/>
          <w:szCs w:val="24"/>
        </w:rPr>
        <w:t>4) Конституция Российской Федерации</w:t>
      </w:r>
    </w:p>
    <w:p w:rsidR="006F0899" w:rsidRPr="00D10DE2" w:rsidRDefault="006F0899" w:rsidP="006F0899">
      <w:pPr>
        <w:rPr>
          <w:rFonts w:ascii="Times New Roman" w:hAnsi="Times New Roman" w:cs="Times New Roman"/>
          <w:sz w:val="24"/>
          <w:szCs w:val="24"/>
        </w:rPr>
      </w:pPr>
      <w:r w:rsidRPr="00D10DE2">
        <w:rPr>
          <w:rFonts w:ascii="Times New Roman" w:hAnsi="Times New Roman" w:cs="Times New Roman"/>
          <w:b/>
          <w:sz w:val="24"/>
          <w:szCs w:val="24"/>
        </w:rPr>
        <w:t>14</w:t>
      </w:r>
      <w:r w:rsidRPr="00D10DE2">
        <w:rPr>
          <w:rFonts w:ascii="Times New Roman" w:hAnsi="Times New Roman" w:cs="Times New Roman"/>
          <w:sz w:val="24"/>
          <w:szCs w:val="24"/>
        </w:rPr>
        <w:t>. С какого года наша страна вновь стала называться Россией? Запиши дату</w:t>
      </w:r>
    </w:p>
    <w:p w:rsidR="004833CB" w:rsidRPr="006F0899" w:rsidRDefault="004833CB" w:rsidP="006F089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833CB" w:rsidRPr="006F0899" w:rsidSect="00135BD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91C43"/>
    <w:multiLevelType w:val="hybridMultilevel"/>
    <w:tmpl w:val="F28A4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A9B1DA7"/>
    <w:multiLevelType w:val="hybridMultilevel"/>
    <w:tmpl w:val="6F72E500"/>
    <w:lvl w:ilvl="0" w:tplc="15863EE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33EA3"/>
    <w:multiLevelType w:val="hybridMultilevel"/>
    <w:tmpl w:val="2332A4CA"/>
    <w:lvl w:ilvl="0" w:tplc="50CACFC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217"/>
    <w:rsid w:val="004833CB"/>
    <w:rsid w:val="006F0899"/>
    <w:rsid w:val="00AB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8A8E"/>
  <w15:chartTrackingRefBased/>
  <w15:docId w15:val="{59006BC6-D4B5-4B79-9649-16EA9B07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1249</Words>
  <Characters>7120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2024-10-30T15:39:00Z</dcterms:created>
  <dcterms:modified xsi:type="dcterms:W3CDTF">2024-10-30T15:41:00Z</dcterms:modified>
</cp:coreProperties>
</file>